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5E" w:rsidRPr="009B7501" w:rsidRDefault="00E01B5E" w:rsidP="009B75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B750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B7501">
        <w:rPr>
          <w:rFonts w:ascii="Times New Roman" w:hAnsi="Times New Roman" w:cs="Times New Roman"/>
          <w:b/>
          <w:sz w:val="28"/>
          <w:szCs w:val="28"/>
          <w:lang w:val="kk-KZ"/>
        </w:rPr>
        <w:t>Талдамалы журналистика» пәнінен емтихан сұрақтары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талдамалы тәсіл табиғаты.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Оқиғаның себеп-салдарлық сипаты.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Оқиғаға, құбылысқа баға беру.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 дамуын болжау.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эмпирика әдісі.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гипотетика әдісі.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индукция әдісі.</w:t>
      </w:r>
    </w:p>
    <w:p w:rsidR="00E01B5E" w:rsidRPr="00173AC8" w:rsidRDefault="00E01B5E" w:rsidP="00173A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традукция әдісі.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Саяси сараптама сипаты мен әдістері.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Экономикалық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Экологиялық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Әскери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Спорт сараптамасы.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Құқықтық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Адамияттық сараптама (нравственный анализ).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Тарихи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Өнертану бағытындағы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Психологиялық сараптама (психоанализ).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Әлеуметкерлік-социологиялық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Статистикалық сараптама.</w:t>
      </w:r>
    </w:p>
    <w:p w:rsidR="00E01B5E" w:rsidRPr="009B7501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501">
        <w:rPr>
          <w:rFonts w:ascii="Times New Roman" w:hAnsi="Times New Roman" w:cs="Times New Roman"/>
          <w:sz w:val="28"/>
          <w:szCs w:val="28"/>
          <w:lang w:val="kk-KZ"/>
        </w:rPr>
        <w:t>Ғылыми шығармаларға сараптама.</w:t>
      </w:r>
    </w:p>
    <w:p w:rsidR="00E01B5E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 сараптама мен шығармашылық үрдістің тоғысуы.</w:t>
      </w:r>
    </w:p>
    <w:p w:rsidR="00EE0616" w:rsidRPr="00966F5D" w:rsidRDefault="00E01B5E" w:rsidP="00F773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 сараптамасындағы логика мен түйін.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Мәтіндегі оқиға көрінісі.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 сараптамасындағы құбылыс сипаты.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Талдамалы журналистикадағы факті мен дерек динамикасы.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Үдеріс (процесс) ұғымының мәтінге проекциялануы.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Сан түрлі жағдай (ситуация) және өмір шындығы.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талдаудың мақсаты.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бейнелеу.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бағалау мүмкіндігі.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Құбылыс пен оқиғаның даму динамикасын бағдарлау.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Оқиғаны талдау шеберлігі және тәжірибе мектебі.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Жаратылыс үдерісін талдаудың мақсаты.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үдерістерді саралау жолдары.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Мүдделер тоғысы мен қайшылығы.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Талданатын тақырып зәрулігі.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талдау субъекті.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«ұғым» және «идея» терминдері.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Материалдық ұғым.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Рухани ұғым.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Журналистикадағы салыстыру әдісі.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қажеттілік және материалдық құндылық.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Әлеуметтік қажеттілік және рухани құндылықтар.</w:t>
      </w:r>
    </w:p>
    <w:p w:rsidR="00EE0616" w:rsidRPr="00966F5D" w:rsidRDefault="00EE0616" w:rsidP="00F773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Өмірлік қажеттілікті талдау бағыттары.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Талдамалы жанрлардың өзіндік сын-сипаты.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Сұхбат жанрының талдамалық параметрлері.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Әңгімелесу – диалогтық талдаудың көрінісі.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Комментарий және жеке оқиға.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Қазіргі сауалнаманың журналистика жанрына трансформациялануы.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Рецензияның жарнамалық қасиеті.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Рецензия жанрының имдждік табиғаты.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Баспасөзге шолудың түрлері.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Баспасөзге шолудың қажеттілігі.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Қамту (обозрение) жанрындағы объективизм мен субъективизм.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Мақала – ғылыми талдау мен әдеби бейнелеу көрінісі.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Эпистола жанрының өзіндік ерекшеліктері.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Хатқа шолу және аудиториямен байланыс әдістері.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>Баспасөз баяны (пресс-релиз) мәтінінің жанрға айналу үдерісі.</w:t>
      </w:r>
    </w:p>
    <w:p w:rsidR="00D32578" w:rsidRPr="00966F5D" w:rsidRDefault="00D32578" w:rsidP="00F77399">
      <w:pPr>
        <w:pStyle w:val="a3"/>
        <w:numPr>
          <w:ilvl w:val="0"/>
          <w:numId w:val="4"/>
        </w:num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 w:rsidRPr="00966F5D">
        <w:rPr>
          <w:rFonts w:ascii="Times New Roman" w:hAnsi="Times New Roman" w:cs="Times New Roman"/>
          <w:sz w:val="28"/>
          <w:szCs w:val="28"/>
          <w:lang w:val="kk-KZ"/>
        </w:rPr>
        <w:t xml:space="preserve">Талдамалы жанрлардағы журналист «мені». </w:t>
      </w:r>
      <w:r w:rsidRPr="00966F5D">
        <w:rPr>
          <w:rFonts w:ascii="Times New Roman" w:hAnsi="Times New Roman" w:cs="Times New Roman"/>
          <w:b/>
          <w:noProof/>
          <w:color w:val="000000"/>
          <w:sz w:val="28"/>
          <w:szCs w:val="28"/>
          <w:lang w:val="kk-KZ"/>
        </w:rPr>
        <w:t xml:space="preserve"> </w:t>
      </w:r>
    </w:p>
    <w:p w:rsidR="006B6668" w:rsidRPr="00966F5D" w:rsidRDefault="006B6668" w:rsidP="00F77399">
      <w:pPr>
        <w:rPr>
          <w:sz w:val="28"/>
          <w:szCs w:val="28"/>
          <w:lang w:val="kk-KZ"/>
        </w:rPr>
      </w:pPr>
    </w:p>
    <w:sectPr w:rsidR="006B6668" w:rsidRPr="0096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36A6"/>
    <w:multiLevelType w:val="hybridMultilevel"/>
    <w:tmpl w:val="EBBAD7F8"/>
    <w:lvl w:ilvl="0" w:tplc="C4B25E68">
      <w:start w:val="1"/>
      <w:numFmt w:val="decimal"/>
      <w:lvlText w:val="%1."/>
      <w:lvlJc w:val="left"/>
      <w:pPr>
        <w:ind w:left="92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7CE6"/>
    <w:multiLevelType w:val="hybridMultilevel"/>
    <w:tmpl w:val="4346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65B"/>
    <w:multiLevelType w:val="hybridMultilevel"/>
    <w:tmpl w:val="A5E6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93"/>
    <w:multiLevelType w:val="hybridMultilevel"/>
    <w:tmpl w:val="8000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6B"/>
    <w:rsid w:val="00173AC8"/>
    <w:rsid w:val="00382866"/>
    <w:rsid w:val="00472ED2"/>
    <w:rsid w:val="005225BF"/>
    <w:rsid w:val="005F5F3C"/>
    <w:rsid w:val="006B6668"/>
    <w:rsid w:val="00741347"/>
    <w:rsid w:val="00935541"/>
    <w:rsid w:val="00966F5D"/>
    <w:rsid w:val="009B7501"/>
    <w:rsid w:val="00B43B9A"/>
    <w:rsid w:val="00D32578"/>
    <w:rsid w:val="00D8550F"/>
    <w:rsid w:val="00E01B5E"/>
    <w:rsid w:val="00EE0616"/>
    <w:rsid w:val="00F77399"/>
    <w:rsid w:val="00F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4E9F-2318-4181-900B-02DD773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Сейтжанова Жанат</cp:lastModifiedBy>
  <cp:revision>2</cp:revision>
  <dcterms:created xsi:type="dcterms:W3CDTF">2024-09-25T03:14:00Z</dcterms:created>
  <dcterms:modified xsi:type="dcterms:W3CDTF">2024-09-25T03:14:00Z</dcterms:modified>
</cp:coreProperties>
</file>